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BEC09">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1" name="图片 1" descr="自治区医保局 自治区新冠肺炎疫情防控指挥部疫情防控与医疗救治组关于进一步降低新冠病毒核酸检测和抗原检测价格的通知(桂医保发〔2022〕21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自治区医保局 自治区新冠肺炎疫情防控指挥部疫情防控与医疗救治组关于进一步降低新冠病毒核酸检测和抗原检测价格的通知(桂医保发〔2022〕21号)"/>
                    <pic:cNvPicPr>
                      <a:picLocks noChangeAspect="1"/>
                    </pic:cNvPicPr>
                  </pic:nvPicPr>
                  <pic:blipFill>
                    <a:blip r:embed="rId4"/>
                    <a:stretch>
                      <a:fillRect/>
                    </a:stretch>
                  </pic:blipFill>
                  <pic:spPr>
                    <a:xfrm>
                      <a:off x="0" y="0"/>
                      <a:ext cx="7559040" cy="10689590"/>
                    </a:xfrm>
                    <a:prstGeom prst="rect">
                      <a:avLst/>
                    </a:prstGeom>
                  </pic:spPr>
                </pic:pic>
              </a:graphicData>
            </a:graphic>
          </wp:inline>
        </w:drawing>
      </w:r>
    </w:p>
    <w:p w14:paraId="6E64DB1E">
      <w:pPr>
        <w:rPr>
          <w:rFonts w:hint="eastAsia" w:eastAsiaTheme="minorEastAsia"/>
          <w:lang w:eastAsia="zh-CN"/>
        </w:rPr>
      </w:pPr>
    </w:p>
    <w:p w14:paraId="210BECCB">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5"/>
                    <a:stretch>
                      <a:fillRect/>
                    </a:stretch>
                  </pic:blipFill>
                  <pic:spPr>
                    <a:xfrm>
                      <a:off x="0" y="0"/>
                      <a:ext cx="7559040" cy="10689590"/>
                    </a:xfrm>
                    <a:prstGeom prst="rect">
                      <a:avLst/>
                    </a:prstGeom>
                  </pic:spPr>
                </pic:pic>
              </a:graphicData>
            </a:graphic>
          </wp:inline>
        </w:drawing>
      </w:r>
    </w:p>
    <w:p w14:paraId="35972AE4">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6"/>
                    <a:stretch>
                      <a:fillRect/>
                    </a:stretch>
                  </pic:blipFill>
                  <pic:spPr>
                    <a:xfrm>
                      <a:off x="0" y="0"/>
                      <a:ext cx="7559040" cy="10689590"/>
                    </a:xfrm>
                    <a:prstGeom prst="rect">
                      <a:avLst/>
                    </a:prstGeom>
                  </pic:spPr>
                </pic:pic>
              </a:graphicData>
            </a:graphic>
          </wp:inline>
        </w:drawing>
      </w:r>
    </w:p>
    <w:p w14:paraId="3F373ACF">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7"/>
                    <a:stretch>
                      <a:fillRect/>
                    </a:stretch>
                  </pic:blipFill>
                  <pic:spPr>
                    <a:xfrm>
                      <a:off x="0" y="0"/>
                      <a:ext cx="7559040" cy="10689590"/>
                    </a:xfrm>
                    <a:prstGeom prst="rect">
                      <a:avLst/>
                    </a:prstGeom>
                  </pic:spPr>
                </pic:pic>
              </a:graphicData>
            </a:graphic>
          </wp:inline>
        </w:drawing>
      </w:r>
    </w:p>
    <w:p w14:paraId="2909A267">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5"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
                    <pic:cNvPicPr>
                      <a:picLocks noChangeAspect="1"/>
                    </pic:cNvPicPr>
                  </pic:nvPicPr>
                  <pic:blipFill>
                    <a:blip r:embed="rId8"/>
                    <a:stretch>
                      <a:fillRect/>
                    </a:stretch>
                  </pic:blipFill>
                  <pic:spPr>
                    <a:xfrm>
                      <a:off x="0" y="0"/>
                      <a:ext cx="7559040" cy="10689590"/>
                    </a:xfrm>
                    <a:prstGeom prst="rect">
                      <a:avLst/>
                    </a:prstGeom>
                  </pic:spPr>
                </pic:pic>
              </a:graphicData>
            </a:graphic>
          </wp:inline>
        </w:drawing>
      </w:r>
      <w:bookmarkStart w:id="0" w:name="_GoBack"/>
      <w:bookmarkEnd w:id="0"/>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9359F36"/>
    <w:rsid w:val="E9359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Office_6.10.1.8873_F1E327BC-269C-435d-A152-05C5408002CA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2024-08-26T09:49:00Z</dcterms:created>
  <dc:creator>WPS_1555750662</dc:creator>
  <cp:lastModifiedBy>WPS_1555750662</cp:lastModifiedBy>
  <dcterms:modified xsi:type="dcterms:W3CDTF">2024-08-26T09:50:33Z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2052-6.10.1.8873</vt:lpwstr>
  </property>
  <property fmtid="{D5CDD505-2E9C-101B-9397-08002B2CF9AE}" pid="3" name="ICV">
    <vt:lpwstr>28471FD473F5CC7B3BDFCB66F4C1E869_41</vt:lpwstr>
  </property>
</Properties>
</file>