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C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3B25E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（中药+中医医疗技术）“西学中”培训班学员拟增录名单</w:t>
      </w:r>
    </w:p>
    <w:tbl>
      <w:tblPr>
        <w:tblStyle w:val="5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47"/>
        <w:gridCol w:w="1131"/>
        <w:gridCol w:w="6349"/>
      </w:tblGrid>
      <w:tr w14:paraId="6BD7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D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E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F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3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75F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工作单位</w:t>
            </w:r>
          </w:p>
        </w:tc>
      </w:tr>
      <w:tr w14:paraId="3C6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B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谭晓华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1C2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78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朱荣华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082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000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7F2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E3E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6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吴旋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B5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898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凌彬淋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B31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D1F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王国栋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30F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C19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白净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FE6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285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F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董龙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5DE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5F0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6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林敏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BF0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7FC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黄坤全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0BA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814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5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吴世鹏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A80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B18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D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段玉会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568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653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F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郝苏琦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7F9A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6BE9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朱鑫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1A1E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ECA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6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张海萍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EA9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886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梁枫萍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8B3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9FC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黄斌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58D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5E2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周柏树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49C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7AA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9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梁锋庭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F8A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F88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龚震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B545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45D5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20BE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376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F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张兰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848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A2C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覃亮华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7E8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44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莫淇淋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BCBA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22C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韦婷洁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A35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08D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7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陈倩莹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B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0A93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4A43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何一军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80D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E18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谢傲君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CDB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98E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谢玲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D91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247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陈卓明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84B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6C5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梁真梅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A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409C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0D3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吴贵源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187DE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5427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凌伊萍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8E0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37C1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谭瑚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9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6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0A6E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黄善能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314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331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钟瑜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5E3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  <w:tr w14:paraId="7E568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吕广华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E31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玉林市中西医结合骨科医院</w:t>
            </w:r>
          </w:p>
        </w:tc>
      </w:tr>
    </w:tbl>
    <w:p w14:paraId="1F735E4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textAlignment w:val="auto"/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BAC25781-DE00-47A4-B272-86F0C5242B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98096A-FA19-4120-B500-2CBFB33B01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821871-F269-4B47-8FA2-3E4BEE86E5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040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0407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0407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3640"/>
    <w:rsid w:val="25BE3CC4"/>
    <w:rsid w:val="2EF1587D"/>
    <w:rsid w:val="5CC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2608</Words>
  <Characters>2851</Characters>
  <Lines>0</Lines>
  <Paragraphs>0</Paragraphs>
  <TotalTime>9</TotalTime>
  <ScaleCrop>false</ScaleCrop>
  <LinksUpToDate>false</LinksUpToDate>
  <CharactersWithSpaces>2851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2026-01-21T01:42:00Z</dcterms:created>
  <dc:creator>dw</dc:creator>
  <cp:lastModifiedBy>大鱼</cp:lastModifiedBy>
  <dcterms:modified xsi:type="dcterms:W3CDTF">2026-01-29T03:24:29Z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B0AA8CCE27794CA992A476A88FFAC16B_12</vt:lpwstr>
  </property>
</Properties>
</file>